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F5B" w:rsidRDefault="00E14023" w:rsidP="00C06F5B">
      <w:pPr>
        <w:jc w:val="center"/>
        <w:rPr>
          <w:b/>
          <w:color w:val="00B0F0"/>
          <w:sz w:val="44"/>
          <w:szCs w:val="44"/>
          <w:u w:val="single"/>
        </w:rPr>
      </w:pPr>
      <w:r>
        <w:rPr>
          <w:noProof/>
          <w:color w:val="000000" w:themeColor="text1"/>
          <w:lang w:val="en-GB" w:eastAsia="en-GB"/>
        </w:rPr>
        <w:drawing>
          <wp:anchor distT="0" distB="0" distL="114300" distR="114300" simplePos="0" relativeHeight="251682816" behindDoc="0" locked="0" layoutInCell="1" allowOverlap="1">
            <wp:simplePos x="0" y="0"/>
            <wp:positionH relativeFrom="margin">
              <wp:posOffset>5353050</wp:posOffset>
            </wp:positionH>
            <wp:positionV relativeFrom="paragraph">
              <wp:posOffset>-252095</wp:posOffset>
            </wp:positionV>
            <wp:extent cx="1352550" cy="1019175"/>
            <wp:effectExtent l="19050" t="0" r="0" b="0"/>
            <wp:wrapSquare wrapText="bothSides"/>
            <wp:docPr id="18" name="Picture 6" descr="C:\Users\pc\AppData\Local\Temp\IMG-20190331-WA00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AppData\Local\Temp\IMG-20190331-WA0028-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52550" cy="1019175"/>
                    </a:xfrm>
                    <a:prstGeom prst="rect">
                      <a:avLst/>
                    </a:prstGeom>
                    <a:noFill/>
                    <a:ln>
                      <a:noFill/>
                    </a:ln>
                  </pic:spPr>
                </pic:pic>
              </a:graphicData>
            </a:graphic>
          </wp:anchor>
        </w:drawing>
      </w:r>
      <w:r w:rsidR="00EB67B7" w:rsidRPr="00EB67B7">
        <w:rPr>
          <w:noProof/>
          <w:color w:val="000000" w:themeColor="text1"/>
          <w:lang w:eastAsia="zh-TW"/>
        </w:rPr>
        <w:pict>
          <v:shapetype id="_x0000_t202" coordsize="21600,21600" o:spt="202" path="m,l,21600r21600,l21600,xe">
            <v:stroke joinstyle="miter"/>
            <v:path gradientshapeok="t" o:connecttype="rect"/>
          </v:shapetype>
          <v:shape id="_x0000_s1026" type="#_x0000_t202" style="position:absolute;left:0;text-align:left;margin-left:12.6pt;margin-top:29.25pt;width:330.95pt;height:102.9pt;z-index:251660288;mso-height-percent:200;mso-position-horizontal-relative:text;mso-position-vertical-relative:text;mso-height-percent:200;mso-width-relative:margin;mso-height-relative:margin" stroked="f">
            <v:textbox style="mso-fit-shape-to-text:t">
              <w:txbxContent>
                <w:p w:rsidR="00EB1514" w:rsidRPr="00EB67B7" w:rsidRDefault="00EB1514" w:rsidP="00EB67B7">
                  <w:pPr>
                    <w:jc w:val="center"/>
                    <w:rPr>
                      <w:color w:val="FF0000"/>
                      <w:sz w:val="40"/>
                    </w:rPr>
                  </w:pPr>
                  <w:r w:rsidRPr="00EB67B7">
                    <w:rPr>
                      <w:color w:val="FF0000"/>
                      <w:sz w:val="40"/>
                    </w:rPr>
                    <w:t>Breaking the Taboo – Period!</w:t>
                  </w:r>
                </w:p>
              </w:txbxContent>
            </v:textbox>
          </v:shape>
        </w:pict>
      </w:r>
      <w:r w:rsidR="00EB67B7">
        <w:rPr>
          <w:b/>
          <w:noProof/>
          <w:color w:val="00B0F0"/>
          <w:sz w:val="44"/>
          <w:szCs w:val="44"/>
          <w:u w:val="single"/>
          <w:lang w:val="en-GB" w:eastAsia="en-GB"/>
        </w:rPr>
        <w:drawing>
          <wp:anchor distT="0" distB="0" distL="114300" distR="114300" simplePos="0" relativeHeight="251658240" behindDoc="0" locked="0" layoutInCell="1" allowOverlap="1">
            <wp:simplePos x="0" y="0"/>
            <wp:positionH relativeFrom="margin">
              <wp:posOffset>-772160</wp:posOffset>
            </wp:positionH>
            <wp:positionV relativeFrom="paragraph">
              <wp:posOffset>-209550</wp:posOffset>
            </wp:positionV>
            <wp:extent cx="2113280" cy="971550"/>
            <wp:effectExtent l="1905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0667" b="31333"/>
                    <a:stretch>
                      <a:fillRect/>
                    </a:stretch>
                  </pic:blipFill>
                  <pic:spPr>
                    <a:xfrm>
                      <a:off x="0" y="0"/>
                      <a:ext cx="2113280" cy="971550"/>
                    </a:xfrm>
                    <a:prstGeom prst="rect">
                      <a:avLst/>
                    </a:prstGeom>
                  </pic:spPr>
                </pic:pic>
              </a:graphicData>
            </a:graphic>
          </wp:anchor>
        </w:drawing>
      </w:r>
      <w:r w:rsidR="00C06F5B">
        <w:rPr>
          <w:b/>
          <w:color w:val="00B0F0"/>
          <w:sz w:val="44"/>
          <w:szCs w:val="44"/>
          <w:u w:val="single"/>
        </w:rPr>
        <w:t>GLOBAL GOALS -Sanitation vacation</w:t>
      </w:r>
    </w:p>
    <w:p w:rsidR="00C06F5B" w:rsidRDefault="00C06F5B" w:rsidP="00C06F5B">
      <w:pPr>
        <w:rPr>
          <w:color w:val="000000" w:themeColor="text1"/>
          <w:sz w:val="40"/>
          <w:szCs w:val="40"/>
        </w:rPr>
      </w:pPr>
    </w:p>
    <w:p w:rsidR="00EB67B7" w:rsidRDefault="00267A51" w:rsidP="00C06F5B">
      <w:pPr>
        <w:rPr>
          <w:color w:val="000000" w:themeColor="text1"/>
        </w:rPr>
      </w:pPr>
      <w:r>
        <w:rPr>
          <w:noProof/>
          <w:color w:val="000000" w:themeColor="text1"/>
          <w:lang w:val="en-GB" w:eastAsia="en-GB"/>
        </w:rPr>
        <w:drawing>
          <wp:anchor distT="0" distB="0" distL="114300" distR="114300" simplePos="0" relativeHeight="251664384" behindDoc="1" locked="0" layoutInCell="1" allowOverlap="1">
            <wp:simplePos x="0" y="0"/>
            <wp:positionH relativeFrom="column">
              <wp:posOffset>5362575</wp:posOffset>
            </wp:positionH>
            <wp:positionV relativeFrom="paragraph">
              <wp:posOffset>36830</wp:posOffset>
            </wp:positionV>
            <wp:extent cx="895350" cy="876300"/>
            <wp:effectExtent l="19050" t="0" r="0" b="0"/>
            <wp:wrapTight wrapText="bothSides">
              <wp:wrapPolygon edited="0">
                <wp:start x="-460" y="0"/>
                <wp:lineTo x="-460" y="21130"/>
                <wp:lineTo x="21600" y="21130"/>
                <wp:lineTo x="21600" y="0"/>
                <wp:lineTo x="-46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qu.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5350" cy="876300"/>
                    </a:xfrm>
                    <a:prstGeom prst="rect">
                      <a:avLst/>
                    </a:prstGeom>
                  </pic:spPr>
                </pic:pic>
              </a:graphicData>
            </a:graphic>
          </wp:anchor>
        </w:drawing>
      </w:r>
      <w:r>
        <w:rPr>
          <w:noProof/>
          <w:color w:val="000000" w:themeColor="text1"/>
          <w:lang w:val="en-GB" w:eastAsia="en-GB"/>
        </w:rPr>
        <w:drawing>
          <wp:anchor distT="0" distB="0" distL="114300" distR="114300" simplePos="0" relativeHeight="251657215" behindDoc="1" locked="0" layoutInCell="1" allowOverlap="1">
            <wp:simplePos x="0" y="0"/>
            <wp:positionH relativeFrom="column">
              <wp:posOffset>4486275</wp:posOffset>
            </wp:positionH>
            <wp:positionV relativeFrom="paragraph">
              <wp:posOffset>36830</wp:posOffset>
            </wp:positionV>
            <wp:extent cx="876300" cy="876300"/>
            <wp:effectExtent l="19050" t="0" r="0" b="0"/>
            <wp:wrapTight wrapText="bothSides">
              <wp:wrapPolygon edited="0">
                <wp:start x="-470" y="0"/>
                <wp:lineTo x="-470" y="21130"/>
                <wp:lineTo x="21600" y="21130"/>
                <wp:lineTo x="21600" y="0"/>
                <wp:lineTo x="-47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ll.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76300"/>
                    </a:xfrm>
                    <a:prstGeom prst="rect">
                      <a:avLst/>
                    </a:prstGeom>
                  </pic:spPr>
                </pic:pic>
              </a:graphicData>
            </a:graphic>
          </wp:anchor>
        </w:drawing>
      </w:r>
      <w:r>
        <w:rPr>
          <w:noProof/>
          <w:color w:val="000000" w:themeColor="text1"/>
          <w:lang w:val="en-GB" w:eastAsia="en-GB"/>
        </w:rPr>
        <w:drawing>
          <wp:anchor distT="0" distB="0" distL="114300" distR="114300" simplePos="0" relativeHeight="251656191" behindDoc="1" locked="0" layoutInCell="1" allowOverlap="1">
            <wp:simplePos x="0" y="0"/>
            <wp:positionH relativeFrom="column">
              <wp:posOffset>5372100</wp:posOffset>
            </wp:positionH>
            <wp:positionV relativeFrom="paragraph">
              <wp:posOffset>913130</wp:posOffset>
            </wp:positionV>
            <wp:extent cx="885825" cy="857250"/>
            <wp:effectExtent l="19050" t="0" r="9525" b="0"/>
            <wp:wrapTight wrapText="bothSides">
              <wp:wrapPolygon edited="0">
                <wp:start x="-465" y="0"/>
                <wp:lineTo x="-465" y="21120"/>
                <wp:lineTo x="21832" y="21120"/>
                <wp:lineTo x="21832" y="0"/>
                <wp:lineTo x="-465"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n.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85825" cy="857250"/>
                    </a:xfrm>
                    <a:prstGeom prst="rect">
                      <a:avLst/>
                    </a:prstGeom>
                  </pic:spPr>
                </pic:pic>
              </a:graphicData>
            </a:graphic>
          </wp:anchor>
        </w:drawing>
      </w:r>
      <w:r>
        <w:rPr>
          <w:noProof/>
          <w:color w:val="000000" w:themeColor="text1"/>
          <w:lang w:val="en-GB" w:eastAsia="en-GB"/>
        </w:rPr>
        <w:drawing>
          <wp:anchor distT="0" distB="0" distL="114300" distR="114300" simplePos="0" relativeHeight="251655167" behindDoc="1" locked="0" layoutInCell="1" allowOverlap="1">
            <wp:simplePos x="0" y="0"/>
            <wp:positionH relativeFrom="column">
              <wp:posOffset>4486275</wp:posOffset>
            </wp:positionH>
            <wp:positionV relativeFrom="paragraph">
              <wp:posOffset>913130</wp:posOffset>
            </wp:positionV>
            <wp:extent cx="885825" cy="857250"/>
            <wp:effectExtent l="19050" t="0" r="9525" b="0"/>
            <wp:wrapThrough wrapText="bothSides">
              <wp:wrapPolygon edited="0">
                <wp:start x="-465" y="0"/>
                <wp:lineTo x="-465" y="21120"/>
                <wp:lineTo x="21832" y="21120"/>
                <wp:lineTo x="21832" y="0"/>
                <wp:lineTo x="-465" y="0"/>
              </wp:wrapPolygon>
            </wp:wrapThrough>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85825" cy="857250"/>
                    </a:xfrm>
                    <a:prstGeom prst="rect">
                      <a:avLst/>
                    </a:prstGeom>
                  </pic:spPr>
                </pic:pic>
              </a:graphicData>
            </a:graphic>
          </wp:anchor>
        </w:drawing>
      </w:r>
      <w:r w:rsidR="00366799" w:rsidRPr="00EB67B7">
        <w:rPr>
          <w:color w:val="000000" w:themeColor="text1"/>
        </w:rPr>
        <w:t>Malawi is</w:t>
      </w:r>
      <w:r w:rsidR="00EB67B7">
        <w:rPr>
          <w:color w:val="000000" w:themeColor="text1"/>
        </w:rPr>
        <w:t xml:space="preserve"> a</w:t>
      </w:r>
      <w:r w:rsidR="00366799" w:rsidRPr="00EB67B7">
        <w:rPr>
          <w:color w:val="000000" w:themeColor="text1"/>
        </w:rPr>
        <w:t xml:space="preserve"> located in southern Africa and </w:t>
      </w:r>
      <w:r w:rsidR="00EB67B7">
        <w:rPr>
          <w:color w:val="000000" w:themeColor="text1"/>
        </w:rPr>
        <w:t>one of the poorest countries in the world. The country faces significant challenges in achieving the 17 Global Goals as a whole, but as a group we wanted to look at challenges which face children of our age. We appreciate</w:t>
      </w:r>
      <w:r>
        <w:rPr>
          <w:color w:val="000000" w:themeColor="text1"/>
        </w:rPr>
        <w:t xml:space="preserve"> that we are very privileged in </w:t>
      </w:r>
      <w:r w:rsidR="00EB67B7">
        <w:rPr>
          <w:color w:val="000000" w:themeColor="text1"/>
        </w:rPr>
        <w:t xml:space="preserve">Malawi to attend an excellent international school. But just next door to our school is one of the poorest areas of Blantyre and we felt we should take time to understand the challenges our counterparts face and how we could help. Following some research, we found that many girls do not complete secondary school in Malawi, and one of the main reasons for this is that they miss school when they are menstruating, fall behind and then drop out. Managing menstruation therefore has an impact </w:t>
      </w:r>
      <w:r>
        <w:rPr>
          <w:color w:val="000000" w:themeColor="text1"/>
        </w:rPr>
        <w:t>on four Global Goals!</w:t>
      </w:r>
    </w:p>
    <w:p w:rsidR="00267A51" w:rsidRDefault="00267A51" w:rsidP="00267A51">
      <w:pPr>
        <w:rPr>
          <w:color w:val="000000" w:themeColor="text1"/>
        </w:rPr>
      </w:pPr>
      <w:r w:rsidRPr="00267A51">
        <w:rPr>
          <w:noProof/>
          <w:color w:val="000000" w:themeColor="text1"/>
          <w:lang w:eastAsia="zh-TW"/>
        </w:rPr>
        <w:pict>
          <v:shape id="_x0000_s1028" type="#_x0000_t202" style="position:absolute;margin-left:326pt;margin-top:1.3pt;width:185.65pt;height:224.45pt;z-index:-251650048;mso-width-percent:400;mso-height-percent:200;mso-width-percent:400;mso-height-percent:200;mso-width-relative:margin;mso-height-relative:margin" wrapcoords="-87 -72 -87 21744 21687 21744 21687 -72 -87 -72" fillcolor="white [3201]" strokecolor="#9cc2e5 [1940]" strokeweight="1pt">
            <v:fill color2="#bdd6ee [1300]" focusposition="1" focussize="" focus="100%" type="gradient"/>
            <v:shadow on="t" type="perspective" color="#1f4d78 [1604]" opacity=".5" offset="1pt" offset2="-3pt"/>
            <v:textbox style="mso-next-textbox:#_x0000_s1028;mso-fit-shape-to-text:t">
              <w:txbxContent>
                <w:p w:rsidR="00EB1514" w:rsidRPr="00267A51" w:rsidRDefault="00EB1514" w:rsidP="00267A51">
                  <w:pPr>
                    <w:rPr>
                      <w:color w:val="000000" w:themeColor="text1"/>
                      <w:sz w:val="20"/>
                      <w:u w:val="single"/>
                    </w:rPr>
                  </w:pPr>
                  <w:r w:rsidRPr="00267A51">
                    <w:rPr>
                      <w:color w:val="000000" w:themeColor="text1"/>
                      <w:sz w:val="20"/>
                      <w:u w:val="single"/>
                    </w:rPr>
                    <w:t>OUR TEAM ROLES</w:t>
                  </w:r>
                </w:p>
                <w:p w:rsidR="00EB1514" w:rsidRPr="00267A51" w:rsidRDefault="00EB1514" w:rsidP="00267A51">
                  <w:pPr>
                    <w:pStyle w:val="ListParagraph"/>
                    <w:numPr>
                      <w:ilvl w:val="0"/>
                      <w:numId w:val="1"/>
                    </w:numPr>
                    <w:ind w:left="284"/>
                    <w:rPr>
                      <w:color w:val="000000" w:themeColor="text1"/>
                      <w:sz w:val="20"/>
                      <w:u w:val="single"/>
                    </w:rPr>
                  </w:pPr>
                  <w:proofErr w:type="spellStart"/>
                  <w:r w:rsidRPr="00267A51">
                    <w:rPr>
                      <w:color w:val="000000" w:themeColor="text1"/>
                      <w:sz w:val="20"/>
                    </w:rPr>
                    <w:t>Momcilo</w:t>
                  </w:r>
                  <w:proofErr w:type="spellEnd"/>
                  <w:r w:rsidRPr="00267A51">
                    <w:rPr>
                      <w:color w:val="000000" w:themeColor="text1"/>
                      <w:sz w:val="20"/>
                    </w:rPr>
                    <w:t xml:space="preserve"> </w:t>
                  </w:r>
                  <w:proofErr w:type="spellStart"/>
                  <w:r w:rsidRPr="00267A51">
                    <w:rPr>
                      <w:color w:val="000000" w:themeColor="text1"/>
                      <w:sz w:val="20"/>
                    </w:rPr>
                    <w:t>Randjelovic</w:t>
                  </w:r>
                  <w:proofErr w:type="spellEnd"/>
                  <w:r w:rsidRPr="00267A51">
                    <w:rPr>
                      <w:color w:val="000000" w:themeColor="text1"/>
                      <w:sz w:val="20"/>
                    </w:rPr>
                    <w:t>- presenter, email organizer (writing this) and logo designer</w:t>
                  </w:r>
                </w:p>
                <w:p w:rsidR="00EB1514" w:rsidRPr="00267A51" w:rsidRDefault="00EB1514" w:rsidP="00267A51">
                  <w:pPr>
                    <w:pStyle w:val="ListParagraph"/>
                    <w:numPr>
                      <w:ilvl w:val="0"/>
                      <w:numId w:val="1"/>
                    </w:numPr>
                    <w:ind w:left="284"/>
                    <w:rPr>
                      <w:color w:val="000000" w:themeColor="text1"/>
                      <w:sz w:val="20"/>
                    </w:rPr>
                  </w:pPr>
                  <w:r w:rsidRPr="00267A51">
                    <w:rPr>
                      <w:color w:val="000000" w:themeColor="text1"/>
                      <w:sz w:val="20"/>
                    </w:rPr>
                    <w:t>Garrett Bertrand- knowledge of locals, cultural understanding(culture kid),presenter</w:t>
                  </w:r>
                </w:p>
                <w:p w:rsidR="00EB1514" w:rsidRPr="00267A51" w:rsidRDefault="00EB1514" w:rsidP="00267A51">
                  <w:pPr>
                    <w:pStyle w:val="ListParagraph"/>
                    <w:numPr>
                      <w:ilvl w:val="0"/>
                      <w:numId w:val="1"/>
                    </w:numPr>
                    <w:ind w:left="284"/>
                    <w:rPr>
                      <w:color w:val="000000" w:themeColor="text1"/>
                      <w:sz w:val="20"/>
                    </w:rPr>
                  </w:pPr>
                  <w:proofErr w:type="spellStart"/>
                  <w:r w:rsidRPr="00267A51">
                    <w:rPr>
                      <w:color w:val="000000" w:themeColor="text1"/>
                      <w:sz w:val="20"/>
                    </w:rPr>
                    <w:t>Tadala</w:t>
                  </w:r>
                  <w:proofErr w:type="spellEnd"/>
                  <w:r w:rsidRPr="00267A51">
                    <w:rPr>
                      <w:color w:val="000000" w:themeColor="text1"/>
                      <w:sz w:val="20"/>
                    </w:rPr>
                    <w:t xml:space="preserve"> </w:t>
                  </w:r>
                  <w:proofErr w:type="spellStart"/>
                  <w:r w:rsidRPr="00267A51">
                    <w:rPr>
                      <w:color w:val="000000" w:themeColor="text1"/>
                      <w:sz w:val="20"/>
                    </w:rPr>
                    <w:t>Mfutso-bengo</w:t>
                  </w:r>
                  <w:proofErr w:type="spellEnd"/>
                  <w:r w:rsidRPr="00267A51">
                    <w:rPr>
                      <w:color w:val="000000" w:themeColor="text1"/>
                      <w:sz w:val="20"/>
                    </w:rPr>
                    <w:t>- language translator, barnstormer, presenter, fundraiser Ideas.</w:t>
                  </w:r>
                </w:p>
                <w:p w:rsidR="00EB1514" w:rsidRPr="00267A51" w:rsidRDefault="00EB1514" w:rsidP="00267A51">
                  <w:pPr>
                    <w:pStyle w:val="ListParagraph"/>
                    <w:numPr>
                      <w:ilvl w:val="0"/>
                      <w:numId w:val="1"/>
                    </w:numPr>
                    <w:ind w:left="284"/>
                    <w:rPr>
                      <w:color w:val="000000" w:themeColor="text1"/>
                      <w:sz w:val="20"/>
                    </w:rPr>
                  </w:pPr>
                  <w:r w:rsidRPr="00267A51">
                    <w:rPr>
                      <w:color w:val="000000" w:themeColor="text1"/>
                      <w:sz w:val="20"/>
                    </w:rPr>
                    <w:t>Acacia Morse-Fundraiser organizer, arts and crafts person and has contacts with pad supplier, presenter</w:t>
                  </w:r>
                </w:p>
                <w:p w:rsidR="00EB1514" w:rsidRPr="00267A51" w:rsidRDefault="00EB1514" w:rsidP="00267A51">
                  <w:pPr>
                    <w:pStyle w:val="ListParagraph"/>
                    <w:numPr>
                      <w:ilvl w:val="0"/>
                      <w:numId w:val="1"/>
                    </w:numPr>
                    <w:ind w:left="284"/>
                    <w:rPr>
                      <w:color w:val="000000" w:themeColor="text1"/>
                      <w:sz w:val="20"/>
                    </w:rPr>
                  </w:pPr>
                  <w:proofErr w:type="spellStart"/>
                  <w:r w:rsidRPr="00267A51">
                    <w:rPr>
                      <w:color w:val="000000" w:themeColor="text1"/>
                      <w:sz w:val="20"/>
                    </w:rPr>
                    <w:t>Nazra</w:t>
                  </w:r>
                  <w:proofErr w:type="spellEnd"/>
                  <w:r w:rsidRPr="00267A51">
                    <w:rPr>
                      <w:color w:val="000000" w:themeColor="text1"/>
                      <w:sz w:val="20"/>
                    </w:rPr>
                    <w:t xml:space="preserve"> Hawash-Social media designer, fundraiser ideas, presenter</w:t>
                  </w:r>
                </w:p>
              </w:txbxContent>
            </v:textbox>
            <w10:wrap type="tight"/>
          </v:shape>
        </w:pict>
      </w:r>
      <w:r>
        <w:rPr>
          <w:color w:val="000000" w:themeColor="text1"/>
        </w:rPr>
        <w:t>Our aim was to support girls to manage their periods so that they do not miss school. To be able to do this we decided to do the following activities:</w:t>
      </w:r>
    </w:p>
    <w:p w:rsidR="00267A51" w:rsidRDefault="00267A51" w:rsidP="00267A51">
      <w:pPr>
        <w:pStyle w:val="ListParagraph"/>
        <w:numPr>
          <w:ilvl w:val="0"/>
          <w:numId w:val="3"/>
        </w:numPr>
        <w:rPr>
          <w:color w:val="000000" w:themeColor="text1"/>
        </w:rPr>
      </w:pPr>
      <w:r>
        <w:rPr>
          <w:color w:val="000000" w:themeColor="text1"/>
        </w:rPr>
        <w:t>Talk to experts in menstrual hygiene management in Malawi for advice</w:t>
      </w:r>
    </w:p>
    <w:p w:rsidR="00267A51" w:rsidRDefault="00267A51" w:rsidP="00267A51">
      <w:pPr>
        <w:pStyle w:val="ListParagraph"/>
        <w:numPr>
          <w:ilvl w:val="0"/>
          <w:numId w:val="3"/>
        </w:numPr>
        <w:rPr>
          <w:color w:val="000000" w:themeColor="text1"/>
        </w:rPr>
      </w:pPr>
      <w:r>
        <w:rPr>
          <w:color w:val="000000" w:themeColor="text1"/>
        </w:rPr>
        <w:t>Visit a local school and talk to the boys and girls to understand the issues from their side</w:t>
      </w:r>
    </w:p>
    <w:p w:rsidR="00267A51" w:rsidRDefault="00267A51" w:rsidP="00267A51">
      <w:pPr>
        <w:pStyle w:val="ListParagraph"/>
        <w:numPr>
          <w:ilvl w:val="0"/>
          <w:numId w:val="3"/>
        </w:numPr>
        <w:rPr>
          <w:color w:val="000000" w:themeColor="text1"/>
        </w:rPr>
      </w:pPr>
      <w:r>
        <w:rPr>
          <w:color w:val="000000" w:themeColor="text1"/>
        </w:rPr>
        <w:t xml:space="preserve">Talk to the girls we could support about that they wanted </w:t>
      </w:r>
    </w:p>
    <w:p w:rsidR="00267A51" w:rsidRDefault="00267A51" w:rsidP="00267A51">
      <w:pPr>
        <w:pStyle w:val="ListParagraph"/>
        <w:numPr>
          <w:ilvl w:val="0"/>
          <w:numId w:val="3"/>
        </w:numPr>
        <w:rPr>
          <w:color w:val="000000" w:themeColor="text1"/>
        </w:rPr>
      </w:pPr>
      <w:r>
        <w:rPr>
          <w:color w:val="000000" w:themeColor="text1"/>
        </w:rPr>
        <w:t>Raise money and help the girls as best we could</w:t>
      </w:r>
    </w:p>
    <w:p w:rsidR="00EE63A4" w:rsidRPr="00536B4A" w:rsidRDefault="00267A51" w:rsidP="00C06F5B">
      <w:pPr>
        <w:pStyle w:val="ListParagraph"/>
        <w:numPr>
          <w:ilvl w:val="0"/>
          <w:numId w:val="3"/>
        </w:numPr>
        <w:rPr>
          <w:color w:val="000000" w:themeColor="text1"/>
        </w:rPr>
      </w:pPr>
      <w:r>
        <w:rPr>
          <w:color w:val="000000" w:themeColor="text1"/>
        </w:rPr>
        <w:t xml:space="preserve">Educate our fellow students at Saint Andrews International High school about the challenges girls face with menstruation </w:t>
      </w:r>
    </w:p>
    <w:p w:rsidR="008A3802" w:rsidRPr="00EB67B7" w:rsidRDefault="00EB67B7" w:rsidP="008A3802">
      <w:pPr>
        <w:rPr>
          <w:color w:val="000000" w:themeColor="text1"/>
        </w:rPr>
      </w:pPr>
      <w:r>
        <w:rPr>
          <w:color w:val="000000" w:themeColor="text1"/>
        </w:rPr>
        <w:t>To understand</w:t>
      </w:r>
      <w:r w:rsidR="00267A51">
        <w:rPr>
          <w:color w:val="000000" w:themeColor="text1"/>
        </w:rPr>
        <w:t xml:space="preserve"> the issue more fully, we visited </w:t>
      </w:r>
      <w:proofErr w:type="spellStart"/>
      <w:r w:rsidR="00267A51">
        <w:rPr>
          <w:color w:val="000000" w:themeColor="text1"/>
        </w:rPr>
        <w:t>Ndirande</w:t>
      </w:r>
      <w:proofErr w:type="spellEnd"/>
      <w:r w:rsidR="00267A51">
        <w:rPr>
          <w:color w:val="000000" w:themeColor="text1"/>
        </w:rPr>
        <w:t xml:space="preserve"> Hill School</w:t>
      </w:r>
      <w:r w:rsidR="00E14023">
        <w:rPr>
          <w:color w:val="000000" w:themeColor="text1"/>
        </w:rPr>
        <w:t xml:space="preserve"> on the 11</w:t>
      </w:r>
      <w:r w:rsidR="00E14023" w:rsidRPr="00E14023">
        <w:rPr>
          <w:color w:val="000000" w:themeColor="text1"/>
          <w:vertAlign w:val="superscript"/>
        </w:rPr>
        <w:t>th</w:t>
      </w:r>
      <w:r w:rsidR="00E14023">
        <w:rPr>
          <w:color w:val="000000" w:themeColor="text1"/>
        </w:rPr>
        <w:t xml:space="preserve"> of March</w:t>
      </w:r>
      <w:r w:rsidR="00EE63A4">
        <w:rPr>
          <w:color w:val="000000" w:themeColor="text1"/>
        </w:rPr>
        <w:t>, where the boys talked to the boys (10) and the girls talked to the girls (20)! We learned a great deal from our visit</w:t>
      </w:r>
      <w:r w:rsidR="00267A51">
        <w:rPr>
          <w:color w:val="000000" w:themeColor="text1"/>
        </w:rPr>
        <w:t xml:space="preserve"> </w:t>
      </w:r>
      <w:r w:rsidR="00EE63A4">
        <w:rPr>
          <w:color w:val="000000" w:themeColor="text1"/>
        </w:rPr>
        <w:t>including the taboos around periods</w:t>
      </w:r>
      <w:r w:rsidR="008A3802">
        <w:rPr>
          <w:color w:val="000000" w:themeColor="text1"/>
        </w:rPr>
        <w:t xml:space="preserve"> and taught them about some of the correct issues as well</w:t>
      </w:r>
      <w:r w:rsidR="00EE63A4">
        <w:rPr>
          <w:color w:val="000000" w:themeColor="text1"/>
        </w:rPr>
        <w:t xml:space="preserve">.  </w:t>
      </w:r>
      <w:r w:rsidR="008A3802">
        <w:rPr>
          <w:color w:val="000000" w:themeColor="text1"/>
        </w:rPr>
        <w:t>F</w:t>
      </w:r>
      <w:r w:rsidR="008A3802" w:rsidRPr="00EB67B7">
        <w:rPr>
          <w:color w:val="000000" w:themeColor="text1"/>
        </w:rPr>
        <w:t>unnily the boys knew more about periods biologically than the girls.</w:t>
      </w:r>
    </w:p>
    <w:p w:rsidR="00E14023" w:rsidRDefault="00E14023" w:rsidP="00C06F5B">
      <w:pPr>
        <w:rPr>
          <w:color w:val="000000" w:themeColor="text1"/>
        </w:rPr>
      </w:pPr>
      <w:r>
        <w:rPr>
          <w:noProof/>
          <w:color w:val="000000" w:themeColor="text1"/>
          <w:lang w:val="en-GB" w:eastAsia="en-GB"/>
        </w:rPr>
        <w:drawing>
          <wp:anchor distT="0" distB="0" distL="114300" distR="114300" simplePos="0" relativeHeight="251683840" behindDoc="1" locked="0" layoutInCell="1" allowOverlap="1">
            <wp:simplePos x="0" y="0"/>
            <wp:positionH relativeFrom="column">
              <wp:posOffset>895350</wp:posOffset>
            </wp:positionH>
            <wp:positionV relativeFrom="paragraph">
              <wp:posOffset>1099820</wp:posOffset>
            </wp:positionV>
            <wp:extent cx="1476375" cy="1104900"/>
            <wp:effectExtent l="19050" t="0" r="9525" b="0"/>
            <wp:wrapTight wrapText="bothSides">
              <wp:wrapPolygon edited="0">
                <wp:start x="-279" y="0"/>
                <wp:lineTo x="-279" y="21228"/>
                <wp:lineTo x="21739" y="21228"/>
                <wp:lineTo x="21739" y="0"/>
                <wp:lineTo x="-279" y="0"/>
              </wp:wrapPolygon>
            </wp:wrapTight>
            <wp:docPr id="20" name="Picture 19" descr="20190311_145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311_145843.jpg"/>
                    <pic:cNvPicPr/>
                  </pic:nvPicPr>
                  <pic:blipFill>
                    <a:blip r:embed="rId11" cstate="print"/>
                    <a:stretch>
                      <a:fillRect/>
                    </a:stretch>
                  </pic:blipFill>
                  <pic:spPr>
                    <a:xfrm>
                      <a:off x="0" y="0"/>
                      <a:ext cx="1476375" cy="1104900"/>
                    </a:xfrm>
                    <a:prstGeom prst="rect">
                      <a:avLst/>
                    </a:prstGeom>
                  </pic:spPr>
                </pic:pic>
              </a:graphicData>
            </a:graphic>
          </wp:anchor>
        </w:drawing>
      </w:r>
      <w:r>
        <w:rPr>
          <w:noProof/>
          <w:color w:val="000000" w:themeColor="text1"/>
          <w:lang w:val="en-GB" w:eastAsia="en-GB"/>
        </w:rPr>
        <w:drawing>
          <wp:anchor distT="0" distB="0" distL="114300" distR="114300" simplePos="0" relativeHeight="251680768" behindDoc="0" locked="0" layoutInCell="1" allowOverlap="1">
            <wp:simplePos x="0" y="0"/>
            <wp:positionH relativeFrom="margin">
              <wp:posOffset>-657225</wp:posOffset>
            </wp:positionH>
            <wp:positionV relativeFrom="paragraph">
              <wp:posOffset>997585</wp:posOffset>
            </wp:positionV>
            <wp:extent cx="1419225" cy="1066800"/>
            <wp:effectExtent l="19050" t="0" r="9525" b="0"/>
            <wp:wrapSquare wrapText="bothSides"/>
            <wp:docPr id="17" name="Picture 1" descr="C:\Users\pc\AppData\Local\Temp\IMG-20190311-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IMG-20190311-WA0006.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19225" cy="1066800"/>
                    </a:xfrm>
                    <a:prstGeom prst="rect">
                      <a:avLst/>
                    </a:prstGeom>
                    <a:noFill/>
                    <a:ln>
                      <a:noFill/>
                    </a:ln>
                  </pic:spPr>
                </pic:pic>
              </a:graphicData>
            </a:graphic>
          </wp:anchor>
        </w:drawing>
      </w:r>
      <w:r w:rsidR="00536B4A">
        <w:rPr>
          <w:noProof/>
          <w:color w:val="000000" w:themeColor="text1"/>
          <w:lang w:val="en-GB" w:eastAsia="en-GB"/>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type="#_x0000_t61" style="position:absolute;margin-left:208.5pt;margin-top:7.1pt;width:156pt;height:111pt;z-index:-251648000;mso-position-horizontal-relative:text;mso-position-vertical-relative:text" wrapcoords="-104 -146 -104 21892 2388 23205 1454 25249 1662 25249 2285 25249 6542 23205 13708 23205 21808 22038 21704 -146 -104 -146" adj="1675,25103" fillcolor="#f4b083 [1941]" strokecolor="#f4b083 [1941]" strokeweight="1pt">
            <v:fill color2="#fbe4d5 [661]" angle="-45" focus="-50%" type="gradient"/>
            <v:shadow on="t" type="perspective" color="#823b0b [1605]" opacity=".5" offset="1pt" offset2="-3pt"/>
            <v:textbox style="mso-next-textbox:#_x0000_s1030">
              <w:txbxContent>
                <w:p w:rsidR="00EB1514" w:rsidRPr="00EE63A4" w:rsidRDefault="00EB1514" w:rsidP="00EE63A4">
                  <w:pPr>
                    <w:rPr>
                      <w:lang w:val="en-GB"/>
                    </w:rPr>
                  </w:pPr>
                  <w:r>
                    <w:rPr>
                      <w:lang w:val="en-GB"/>
                    </w:rPr>
                    <w:t xml:space="preserve">We can only speak to our mothers and sisters about periods and boys tease us. There are also traditions where girls have to sleep with a man then they get their first </w:t>
                  </w:r>
                  <w:proofErr w:type="gramStart"/>
                  <w:r>
                    <w:rPr>
                      <w:lang w:val="en-GB"/>
                    </w:rPr>
                    <w:t>period  –</w:t>
                  </w:r>
                  <w:proofErr w:type="gramEnd"/>
                  <w:r>
                    <w:rPr>
                      <w:lang w:val="en-GB"/>
                    </w:rPr>
                    <w:t xml:space="preserve"> said by girls </w:t>
                  </w:r>
                </w:p>
              </w:txbxContent>
            </v:textbox>
            <w10:wrap type="tight"/>
          </v:shape>
        </w:pict>
      </w:r>
      <w:r w:rsidR="00536B4A">
        <w:rPr>
          <w:noProof/>
          <w:color w:val="000000" w:themeColor="text1"/>
          <w:lang w:val="en-GB" w:eastAsia="en-GB"/>
        </w:rPr>
        <w:pict>
          <v:shape id="_x0000_s1029" type="#_x0000_t61" style="position:absolute;margin-left:378pt;margin-top:7.1pt;width:129.75pt;height:111pt;z-index:-251649024;mso-position-horizontal-relative:text;mso-position-vertical-relative:text" wrapcoords="-125 -146 -125 21892 1998 23205 125 25978 375 26270 10862 26270 2372 25541 6867 23205 13984 23205 21850 22038 21725 -146 -125 -146" adj="266,26124" fillcolor="#a8d08d [1945]" strokecolor="#a8d08d [1945]" strokeweight="1pt">
            <v:fill color2="#e2efd9 [665]" angle="-45" focus="-50%" type="gradient"/>
            <v:shadow on="t" type="perspective" color="#375623 [1609]" opacity=".5" offset="1pt" offset2="-3pt"/>
            <v:textbox>
              <w:txbxContent>
                <w:p w:rsidR="00EB1514" w:rsidRPr="00EE63A4" w:rsidRDefault="00EB1514">
                  <w:pPr>
                    <w:rPr>
                      <w:lang w:val="en-GB"/>
                    </w:rPr>
                  </w:pPr>
                  <w:r>
                    <w:rPr>
                      <w:lang w:val="en-GB"/>
                    </w:rPr>
                    <w:t>When a girl goes to buy pads for their periods the boys know they are ‘ripe’ and want to sleep with them to make them pregnant – said by boys</w:t>
                  </w:r>
                </w:p>
              </w:txbxContent>
            </v:textbox>
            <w10:wrap type="tight"/>
          </v:shape>
        </w:pict>
      </w:r>
      <w:r w:rsidR="00EE63A4">
        <w:rPr>
          <w:color w:val="000000" w:themeColor="text1"/>
        </w:rPr>
        <w:t xml:space="preserve">Most girls said they cannot afford pads when they have their period and so they use leaves and rags/cloths, and miss school.  We showed girls the different pads available in Malawi and asked what they would prefer. </w:t>
      </w:r>
    </w:p>
    <w:p w:rsidR="00EE63A4" w:rsidRDefault="00E14023" w:rsidP="00C06F5B">
      <w:pPr>
        <w:rPr>
          <w:color w:val="000000" w:themeColor="text1"/>
        </w:rPr>
      </w:pPr>
      <w:r>
        <w:rPr>
          <w:noProof/>
          <w:color w:val="000000" w:themeColor="text1"/>
          <w:lang w:val="en-GB" w:eastAsia="en-GB"/>
        </w:rPr>
        <w:lastRenderedPageBreak/>
        <w:drawing>
          <wp:anchor distT="0" distB="0" distL="114300" distR="114300" simplePos="0" relativeHeight="251672576" behindDoc="0" locked="0" layoutInCell="1" allowOverlap="1">
            <wp:simplePos x="0" y="0"/>
            <wp:positionH relativeFrom="margin">
              <wp:posOffset>-857250</wp:posOffset>
            </wp:positionH>
            <wp:positionV relativeFrom="paragraph">
              <wp:posOffset>1371600</wp:posOffset>
            </wp:positionV>
            <wp:extent cx="790575" cy="1123950"/>
            <wp:effectExtent l="19050" t="0" r="9525" b="0"/>
            <wp:wrapSquare wrapText="bothSides"/>
            <wp:docPr id="13" name="Picture 7" descr="C:\Users\pc\AppData\Local\Temp\IMG-20190210-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AppData\Local\Temp\IMG-20190210-WA0007.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90575" cy="1123950"/>
                    </a:xfrm>
                    <a:prstGeom prst="rect">
                      <a:avLst/>
                    </a:prstGeom>
                    <a:noFill/>
                    <a:ln>
                      <a:noFill/>
                    </a:ln>
                  </pic:spPr>
                </pic:pic>
              </a:graphicData>
            </a:graphic>
          </wp:anchor>
        </w:drawing>
      </w:r>
      <w:r>
        <w:rPr>
          <w:noProof/>
          <w:color w:val="000000" w:themeColor="text1"/>
          <w:lang w:val="en-GB" w:eastAsia="en-GB"/>
        </w:rPr>
        <w:drawing>
          <wp:anchor distT="0" distB="0" distL="114300" distR="114300" simplePos="0" relativeHeight="251678720" behindDoc="0" locked="0" layoutInCell="1" allowOverlap="1">
            <wp:simplePos x="0" y="0"/>
            <wp:positionH relativeFrom="margin">
              <wp:posOffset>5597525</wp:posOffset>
            </wp:positionH>
            <wp:positionV relativeFrom="paragraph">
              <wp:posOffset>-95250</wp:posOffset>
            </wp:positionV>
            <wp:extent cx="1060450" cy="1409700"/>
            <wp:effectExtent l="19050" t="0" r="6350" b="0"/>
            <wp:wrapSquare wrapText="bothSides"/>
            <wp:docPr id="16" name="Picture 3" descr="C:\Users\pc\AppData\Local\Temp\IMG-20190311-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AppData\Local\Temp\IMG-20190311-WA0002.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60450" cy="1409700"/>
                    </a:xfrm>
                    <a:prstGeom prst="rect">
                      <a:avLst/>
                    </a:prstGeom>
                    <a:noFill/>
                    <a:ln>
                      <a:noFill/>
                    </a:ln>
                  </pic:spPr>
                </pic:pic>
              </a:graphicData>
            </a:graphic>
          </wp:anchor>
        </w:drawing>
      </w:r>
      <w:r w:rsidR="00EE63A4">
        <w:rPr>
          <w:color w:val="000000" w:themeColor="text1"/>
        </w:rPr>
        <w:t xml:space="preserve">They did not like disposable pads as some were worried about people using them for witchcraft against them so they preferred the washable ones. We did research to make sure we found the best washable pads, which would last the longest, be easy to wash and dry quickly. We found </w:t>
      </w:r>
      <w:proofErr w:type="spellStart"/>
      <w:r w:rsidR="00EE63A4">
        <w:rPr>
          <w:color w:val="000000" w:themeColor="text1"/>
        </w:rPr>
        <w:t>AfriPads</w:t>
      </w:r>
      <w:proofErr w:type="spellEnd"/>
      <w:r w:rsidR="00EE63A4">
        <w:rPr>
          <w:color w:val="000000" w:themeColor="text1"/>
        </w:rPr>
        <w:t xml:space="preserve"> were the best and they were also really helpful and offered to come to train the girls about menstruation and how to use and look after the pads. We also visited the school facilities and they showed us how they had no water for washing at the toilets and the toilets had no locks so they had no privacy when they went to the toilet as well. </w:t>
      </w:r>
    </w:p>
    <w:p w:rsidR="00C06F5B" w:rsidRDefault="00EE63A4" w:rsidP="00C06F5B">
      <w:pPr>
        <w:rPr>
          <w:color w:val="000000" w:themeColor="text1"/>
        </w:rPr>
      </w:pPr>
      <w:r>
        <w:rPr>
          <w:color w:val="000000" w:themeColor="text1"/>
        </w:rPr>
        <w:t xml:space="preserve">So with our new </w:t>
      </w:r>
      <w:r w:rsidR="00655CA1">
        <w:rPr>
          <w:color w:val="000000" w:themeColor="text1"/>
        </w:rPr>
        <w:t>understanding</w:t>
      </w:r>
      <w:r>
        <w:rPr>
          <w:color w:val="000000" w:themeColor="text1"/>
        </w:rPr>
        <w:t xml:space="preserve"> and enthusiasm we set out to raise money. Each set of pads</w:t>
      </w:r>
      <w:r w:rsidR="00655CA1">
        <w:rPr>
          <w:color w:val="000000" w:themeColor="text1"/>
        </w:rPr>
        <w:t xml:space="preserve"> would cost  would cost five pounds and we wanted to support 100 girls with pads and also</w:t>
      </w:r>
      <w:r w:rsidR="00C06F5B" w:rsidRPr="00EB67B7">
        <w:rPr>
          <w:color w:val="000000" w:themeColor="text1"/>
        </w:rPr>
        <w:t xml:space="preserve"> purchase and donate </w:t>
      </w:r>
      <w:r w:rsidR="00366799" w:rsidRPr="00EB67B7">
        <w:rPr>
          <w:color w:val="000000" w:themeColor="text1"/>
        </w:rPr>
        <w:t>equipment that supports the usage of pads</w:t>
      </w:r>
      <w:r w:rsidR="00C06F5B" w:rsidRPr="00EB67B7">
        <w:rPr>
          <w:color w:val="000000" w:themeColor="text1"/>
        </w:rPr>
        <w:t xml:space="preserve"> such as locks for privacy in bathrooms and water tanks for washing.</w:t>
      </w:r>
    </w:p>
    <w:p w:rsidR="00E07431" w:rsidRDefault="00E07431" w:rsidP="00C06F5B">
      <w:pPr>
        <w:rPr>
          <w:color w:val="000000" w:themeColor="text1"/>
        </w:rPr>
      </w:pPr>
      <w:r w:rsidRPr="00EB67B7">
        <w:rPr>
          <w:color w:val="000000" w:themeColor="text1"/>
        </w:rPr>
        <w:t>We began fundraising with bake sales, jar counts and sales of Acacias amazing handmade ribbons.</w:t>
      </w:r>
      <w:r>
        <w:rPr>
          <w:color w:val="000000" w:themeColor="text1"/>
        </w:rPr>
        <w:t xml:space="preserve"> We also wrote some charities in the UK for support. We raised 54 pounds from our efforts at school, and 500 pounds from the </w:t>
      </w:r>
      <w:proofErr w:type="spellStart"/>
      <w:r>
        <w:rPr>
          <w:color w:val="000000" w:themeColor="text1"/>
        </w:rPr>
        <w:t>Monymusk</w:t>
      </w:r>
      <w:proofErr w:type="spellEnd"/>
      <w:r>
        <w:rPr>
          <w:color w:val="000000" w:themeColor="text1"/>
        </w:rPr>
        <w:t xml:space="preserve"> Charity in the UK to support our cause. </w:t>
      </w:r>
    </w:p>
    <w:p w:rsidR="00536B4A" w:rsidRDefault="00E14023" w:rsidP="00C06F5B">
      <w:pPr>
        <w:rPr>
          <w:color w:val="000000" w:themeColor="text1"/>
        </w:rPr>
      </w:pPr>
      <w:r>
        <w:rPr>
          <w:noProof/>
          <w:color w:val="000000" w:themeColor="text1"/>
          <w:lang w:val="en-GB" w:eastAsia="en-GB"/>
        </w:rPr>
        <w:drawing>
          <wp:anchor distT="0" distB="0" distL="114300" distR="114300" simplePos="0" relativeHeight="251676672" behindDoc="0" locked="0" layoutInCell="1" allowOverlap="1">
            <wp:simplePos x="0" y="0"/>
            <wp:positionH relativeFrom="column">
              <wp:posOffset>5655310</wp:posOffset>
            </wp:positionH>
            <wp:positionV relativeFrom="paragraph">
              <wp:posOffset>405130</wp:posOffset>
            </wp:positionV>
            <wp:extent cx="664210" cy="1181100"/>
            <wp:effectExtent l="19050" t="0" r="2540" b="0"/>
            <wp:wrapSquare wrapText="bothSides"/>
            <wp:docPr id="15" name="Picture 4" descr="C:\Users\pc\AppData\Local\Temp\IMG-20190330-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AppData\Local\Temp\IMG-20190330-WA0008.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64210" cy="1181100"/>
                    </a:xfrm>
                    <a:prstGeom prst="rect">
                      <a:avLst/>
                    </a:prstGeom>
                    <a:noFill/>
                    <a:ln>
                      <a:noFill/>
                    </a:ln>
                  </pic:spPr>
                </pic:pic>
              </a:graphicData>
            </a:graphic>
          </wp:anchor>
        </w:drawing>
      </w:r>
      <w:r>
        <w:rPr>
          <w:noProof/>
          <w:color w:val="000000" w:themeColor="text1"/>
          <w:lang w:val="en-GB" w:eastAsia="en-GB"/>
        </w:rPr>
        <w:drawing>
          <wp:anchor distT="0" distB="0" distL="114300" distR="114300" simplePos="0" relativeHeight="251670528" behindDoc="0" locked="0" layoutInCell="1" allowOverlap="1">
            <wp:simplePos x="0" y="0"/>
            <wp:positionH relativeFrom="page">
              <wp:posOffset>257175</wp:posOffset>
            </wp:positionH>
            <wp:positionV relativeFrom="paragraph">
              <wp:posOffset>448945</wp:posOffset>
            </wp:positionV>
            <wp:extent cx="931545" cy="1238250"/>
            <wp:effectExtent l="19050" t="0" r="1905" b="0"/>
            <wp:wrapSquare wrapText="bothSides"/>
            <wp:docPr id="12" name="Picture 2" descr="C:\Users\pc\AppData\Local\Temp\IMG-20190331-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AppData\Local\Temp\IMG-20190331-WA0021.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flipH="1">
                      <a:off x="0" y="0"/>
                      <a:ext cx="931545" cy="1238250"/>
                    </a:xfrm>
                    <a:prstGeom prst="rect">
                      <a:avLst/>
                    </a:prstGeom>
                    <a:noFill/>
                    <a:ln>
                      <a:noFill/>
                    </a:ln>
                  </pic:spPr>
                </pic:pic>
              </a:graphicData>
            </a:graphic>
          </wp:anchor>
        </w:drawing>
      </w:r>
      <w:r w:rsidR="00E07431">
        <w:rPr>
          <w:color w:val="000000" w:themeColor="text1"/>
        </w:rPr>
        <w:t xml:space="preserve">But raising money was not </w:t>
      </w:r>
      <w:proofErr w:type="gramStart"/>
      <w:r w:rsidR="00E07431">
        <w:rPr>
          <w:color w:val="000000" w:themeColor="text1"/>
        </w:rPr>
        <w:t>enough,</w:t>
      </w:r>
      <w:proofErr w:type="gramEnd"/>
      <w:r w:rsidR="00E07431">
        <w:rPr>
          <w:color w:val="000000" w:themeColor="text1"/>
        </w:rPr>
        <w:t xml:space="preserve"> we also wanted to raise awareness. We had Lucy </w:t>
      </w:r>
      <w:proofErr w:type="spellStart"/>
      <w:r w:rsidR="00E07431">
        <w:rPr>
          <w:color w:val="000000" w:themeColor="text1"/>
        </w:rPr>
        <w:t>Nkhoma</w:t>
      </w:r>
      <w:proofErr w:type="spellEnd"/>
      <w:r w:rsidR="00E07431">
        <w:rPr>
          <w:color w:val="000000" w:themeColor="text1"/>
        </w:rPr>
        <w:t xml:space="preserve"> from </w:t>
      </w:r>
      <w:proofErr w:type="spellStart"/>
      <w:r w:rsidR="00E07431">
        <w:rPr>
          <w:color w:val="000000" w:themeColor="text1"/>
        </w:rPr>
        <w:t>ActionAid</w:t>
      </w:r>
      <w:proofErr w:type="spellEnd"/>
      <w:r w:rsidR="00E07431">
        <w:rPr>
          <w:color w:val="000000" w:themeColor="text1"/>
        </w:rPr>
        <w:t xml:space="preserve"> Malawi com</w:t>
      </w:r>
      <w:r w:rsidR="00344C8C">
        <w:rPr>
          <w:color w:val="000000" w:themeColor="text1"/>
        </w:rPr>
        <w:t>e and talk to our fellow Year 10</w:t>
      </w:r>
      <w:r w:rsidR="00E07431">
        <w:rPr>
          <w:color w:val="000000" w:themeColor="text1"/>
        </w:rPr>
        <w:t xml:space="preserve"> students</w:t>
      </w:r>
      <w:r w:rsidR="00344C8C">
        <w:rPr>
          <w:color w:val="000000" w:themeColor="text1"/>
        </w:rPr>
        <w:t xml:space="preserve"> – they had a lot of misconceptions! </w:t>
      </w:r>
      <w:r w:rsidR="00536B4A" w:rsidRPr="00EB67B7">
        <w:rPr>
          <w:color w:val="000000" w:themeColor="text1"/>
        </w:rPr>
        <w:t>We had great fun putting up posters in school to #break the taboo and we ran a fun run wearing shirts advertising girl power and our strides to help periods, sadly Garrett couldn’t bear wearing the shirt for than five minutes.</w:t>
      </w:r>
    </w:p>
    <w:p w:rsidR="00536B4A" w:rsidRDefault="00536B4A" w:rsidP="00C06F5B">
      <w:pPr>
        <w:rPr>
          <w:color w:val="000000" w:themeColor="text1"/>
        </w:rPr>
      </w:pPr>
    </w:p>
    <w:p w:rsidR="00E07431" w:rsidRDefault="00E07431" w:rsidP="00C06F5B">
      <w:pPr>
        <w:rPr>
          <w:color w:val="000000" w:themeColor="text1"/>
        </w:rPr>
      </w:pPr>
    </w:p>
    <w:p w:rsidR="00EB1514" w:rsidRDefault="00EB1514" w:rsidP="00EB1514">
      <w:pPr>
        <w:pStyle w:val="NormalWeb"/>
        <w:spacing w:before="0" w:beforeAutospacing="0" w:after="0" w:afterAutospacing="0"/>
      </w:pPr>
      <w:r>
        <w:rPr>
          <w:rFonts w:ascii="Calibri" w:hAnsi="Calibri" w:cs="Calibri"/>
          <w:b/>
          <w:bCs/>
          <w:color w:val="000000"/>
          <w:sz w:val="20"/>
          <w:szCs w:val="20"/>
        </w:rPr>
        <w:t>Outcomes</w:t>
      </w:r>
    </w:p>
    <w:p w:rsidR="00E14023" w:rsidRPr="00E14023" w:rsidRDefault="00E14023" w:rsidP="00E14023">
      <w:pPr>
        <w:rPr>
          <w:color w:val="000000" w:themeColor="text1"/>
          <w:sz w:val="20"/>
        </w:rPr>
      </w:pPr>
      <w:proofErr w:type="spellStart"/>
      <w:r w:rsidRPr="00E14023">
        <w:rPr>
          <w:color w:val="000000" w:themeColor="text1"/>
          <w:sz w:val="20"/>
        </w:rPr>
        <w:t>AfriPads</w:t>
      </w:r>
      <w:proofErr w:type="spellEnd"/>
      <w:r w:rsidRPr="00E14023">
        <w:rPr>
          <w:color w:val="000000" w:themeColor="text1"/>
          <w:sz w:val="20"/>
        </w:rPr>
        <w:t xml:space="preserve"> also came to </w:t>
      </w:r>
      <w:proofErr w:type="spellStart"/>
      <w:r w:rsidRPr="00E14023">
        <w:rPr>
          <w:color w:val="000000" w:themeColor="text1"/>
          <w:sz w:val="20"/>
        </w:rPr>
        <w:t>Ndirande</w:t>
      </w:r>
      <w:proofErr w:type="spellEnd"/>
      <w:r w:rsidRPr="00E14023">
        <w:rPr>
          <w:color w:val="000000" w:themeColor="text1"/>
          <w:sz w:val="20"/>
        </w:rPr>
        <w:t xml:space="preserve"> Hill School when we handed over the pads and trained the girls on menstruation and also on how to look after their pads. </w:t>
      </w:r>
    </w:p>
    <w:p w:rsidR="00EB1514" w:rsidRDefault="00EB1514" w:rsidP="00EB1514">
      <w:pPr>
        <w:pStyle w:val="NormalWeb"/>
        <w:spacing w:before="0" w:beforeAutospacing="0" w:after="200" w:afterAutospacing="0"/>
      </w:pPr>
      <w:r>
        <w:rPr>
          <w:rFonts w:ascii="Calibri" w:hAnsi="Calibri" w:cs="Calibri"/>
          <w:color w:val="000000"/>
          <w:sz w:val="18"/>
          <w:szCs w:val="18"/>
        </w:rPr>
        <w:t xml:space="preserve">Thanks to the Scottish funding 100 packs of </w:t>
      </w:r>
      <w:proofErr w:type="spellStart"/>
      <w:r>
        <w:rPr>
          <w:rFonts w:ascii="Calibri" w:hAnsi="Calibri" w:cs="Calibri"/>
          <w:color w:val="000000"/>
          <w:sz w:val="18"/>
          <w:szCs w:val="18"/>
        </w:rPr>
        <w:t>Afri</w:t>
      </w:r>
      <w:proofErr w:type="spellEnd"/>
      <w:r>
        <w:rPr>
          <w:rFonts w:ascii="Calibri" w:hAnsi="Calibri" w:cs="Calibri"/>
          <w:color w:val="000000"/>
          <w:sz w:val="18"/>
          <w:szCs w:val="18"/>
        </w:rPr>
        <w:t xml:space="preserve">-pads were purchased and given to the girls at </w:t>
      </w:r>
      <w:proofErr w:type="spellStart"/>
      <w:r>
        <w:rPr>
          <w:rFonts w:ascii="Calibri" w:hAnsi="Calibri" w:cs="Calibri"/>
          <w:color w:val="000000"/>
          <w:sz w:val="18"/>
          <w:szCs w:val="18"/>
        </w:rPr>
        <w:t>Ndirande</w:t>
      </w:r>
      <w:proofErr w:type="spellEnd"/>
      <w:r>
        <w:rPr>
          <w:rFonts w:ascii="Calibri" w:hAnsi="Calibri" w:cs="Calibri"/>
          <w:color w:val="000000"/>
          <w:sz w:val="18"/>
          <w:szCs w:val="18"/>
        </w:rPr>
        <w:t xml:space="preserve"> hill. In each pack came three pads with different flow levels and size. The girls were very grateful as these would reduce the financial burdens they faced.  The group is regularly staying in touch to see the effectiveness of the </w:t>
      </w:r>
      <w:proofErr w:type="spellStart"/>
      <w:r>
        <w:rPr>
          <w:rFonts w:ascii="Calibri" w:hAnsi="Calibri" w:cs="Calibri"/>
          <w:color w:val="000000"/>
          <w:sz w:val="18"/>
          <w:szCs w:val="18"/>
        </w:rPr>
        <w:t>Afri</w:t>
      </w:r>
      <w:proofErr w:type="spellEnd"/>
      <w:r>
        <w:rPr>
          <w:rFonts w:ascii="Calibri" w:hAnsi="Calibri" w:cs="Calibri"/>
          <w:color w:val="000000"/>
          <w:sz w:val="18"/>
          <w:szCs w:val="18"/>
        </w:rPr>
        <w:t>-pads. As girls have been motivated and advised to speak to each other about problems they face, possibly in long term the “breaking of the taboo” will be seen.</w:t>
      </w:r>
    </w:p>
    <w:p w:rsidR="00EB1514" w:rsidRDefault="00EB1514" w:rsidP="00EB1514">
      <w:pPr>
        <w:pStyle w:val="NormalWeb"/>
        <w:spacing w:before="0" w:beforeAutospacing="0" w:after="200" w:afterAutospacing="0"/>
      </w:pPr>
      <w:r>
        <w:rPr>
          <w:rFonts w:ascii="Calibri" w:hAnsi="Calibri" w:cs="Calibri"/>
          <w:color w:val="000000"/>
          <w:sz w:val="18"/>
          <w:szCs w:val="18"/>
        </w:rPr>
        <w:t>The bathrooms can be locked, ensuring privacy and taps with small buckets to catch remnant water had been emplaced to ensure hygiene and sanitation.</w:t>
      </w:r>
    </w:p>
    <w:p w:rsidR="00EB1514" w:rsidRDefault="00EB1514" w:rsidP="00EB1514">
      <w:pPr>
        <w:pStyle w:val="NormalWeb"/>
        <w:spacing w:before="0" w:beforeAutospacing="0" w:after="200" w:afterAutospacing="0"/>
      </w:pPr>
      <w:r>
        <w:rPr>
          <w:rFonts w:ascii="Calibri" w:hAnsi="Calibri" w:cs="Calibri"/>
          <w:color w:val="000000"/>
          <w:sz w:val="18"/>
          <w:szCs w:val="18"/>
        </w:rPr>
        <w:t>The project has had positive economic, environmental and social outcomes, with the project being a success and effective. These 100 girls will now be able to attend school without worrying about finding pads to use the next day.</w:t>
      </w:r>
    </w:p>
    <w:p w:rsidR="00E07431" w:rsidRPr="00EB67B7" w:rsidRDefault="00E14023" w:rsidP="00C06F5B">
      <w:pPr>
        <w:rPr>
          <w:color w:val="000000" w:themeColor="text1"/>
        </w:rPr>
      </w:pPr>
      <w:r>
        <w:rPr>
          <w:noProof/>
          <w:color w:val="000000" w:themeColor="text1"/>
          <w:lang w:val="en-GB" w:eastAsia="en-GB"/>
        </w:rPr>
        <w:drawing>
          <wp:anchor distT="0" distB="0" distL="114300" distR="114300" simplePos="0" relativeHeight="251674624" behindDoc="0" locked="0" layoutInCell="1" allowOverlap="1">
            <wp:simplePos x="0" y="0"/>
            <wp:positionH relativeFrom="margin">
              <wp:posOffset>2733675</wp:posOffset>
            </wp:positionH>
            <wp:positionV relativeFrom="paragraph">
              <wp:posOffset>309245</wp:posOffset>
            </wp:positionV>
            <wp:extent cx="716915" cy="952500"/>
            <wp:effectExtent l="19050" t="0" r="6985" b="0"/>
            <wp:wrapSquare wrapText="bothSides"/>
            <wp:docPr id="14" name="Picture 5" descr="C:\Users\pc\AppData\Local\Temp\IMG-20190330-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AppData\Local\Temp\IMG-20190330-WA0001.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6915" cy="952500"/>
                    </a:xfrm>
                    <a:prstGeom prst="rect">
                      <a:avLst/>
                    </a:prstGeom>
                    <a:noFill/>
                    <a:ln>
                      <a:noFill/>
                    </a:ln>
                  </pic:spPr>
                </pic:pic>
              </a:graphicData>
            </a:graphic>
          </wp:anchor>
        </w:drawing>
      </w:r>
      <w:r w:rsidRPr="001D348C">
        <w:rPr>
          <w:noProof/>
          <w:color w:val="000000" w:themeColor="text1"/>
          <w:lang w:eastAsia="zh-TW"/>
        </w:rPr>
        <w:pict>
          <v:shape id="_x0000_s1033" type="#_x0000_t202" style="position:absolute;margin-left:-7.55pt;margin-top:9.1pt;width:186.35pt;height:104.25pt;z-index:-251658240;mso-width-percent:400;mso-position-horizontal-relative:text;mso-position-vertical-relative:text;mso-width-percent:400;mso-width-relative:margin;mso-height-relative:margin" wrapcoords="-87 -304 -87 21296 21687 21296 21687 -304 -87 -304">
            <v:textbox>
              <w:txbxContent>
                <w:p w:rsidR="00EB1514" w:rsidRDefault="00EB1514" w:rsidP="00536B4A">
                  <w:r>
                    <w:t>What we got:</w:t>
                  </w:r>
                </w:p>
                <w:p w:rsidR="00EB1514" w:rsidRDefault="00E14023" w:rsidP="00536B4A">
                  <w:pPr>
                    <w:pStyle w:val="ListParagraph"/>
                    <w:numPr>
                      <w:ilvl w:val="0"/>
                      <w:numId w:val="4"/>
                    </w:numPr>
                  </w:pPr>
                  <w:r>
                    <w:t>100 pads</w:t>
                  </w:r>
                </w:p>
                <w:p w:rsidR="00E14023" w:rsidRDefault="00E14023" w:rsidP="00536B4A">
                  <w:pPr>
                    <w:pStyle w:val="ListParagraph"/>
                    <w:numPr>
                      <w:ilvl w:val="0"/>
                      <w:numId w:val="4"/>
                    </w:numPr>
                  </w:pPr>
                  <w:r>
                    <w:t>100 bars of soap</w:t>
                  </w:r>
                </w:p>
                <w:p w:rsidR="00E14023" w:rsidRDefault="00E14023" w:rsidP="00536B4A">
                  <w:pPr>
                    <w:pStyle w:val="ListParagraph"/>
                    <w:numPr>
                      <w:ilvl w:val="0"/>
                      <w:numId w:val="4"/>
                    </w:numPr>
                  </w:pPr>
                  <w:r>
                    <w:t xml:space="preserve">5 buckets with taps </w:t>
                  </w:r>
                </w:p>
                <w:p w:rsidR="00E14023" w:rsidRDefault="00E14023" w:rsidP="00536B4A">
                  <w:pPr>
                    <w:pStyle w:val="ListParagraph"/>
                    <w:numPr>
                      <w:ilvl w:val="0"/>
                      <w:numId w:val="4"/>
                    </w:numPr>
                  </w:pPr>
                  <w:r>
                    <w:t xml:space="preserve">5 smaller buckets </w:t>
                  </w:r>
                </w:p>
                <w:p w:rsidR="00E14023" w:rsidRDefault="00E14023" w:rsidP="00536B4A">
                  <w:pPr>
                    <w:pStyle w:val="ListParagraph"/>
                    <w:numPr>
                      <w:ilvl w:val="0"/>
                      <w:numId w:val="4"/>
                    </w:numPr>
                  </w:pPr>
                  <w:r>
                    <w:t>Locks for the bathroom doors</w:t>
                  </w:r>
                </w:p>
              </w:txbxContent>
            </v:textbox>
            <w10:wrap type="tight"/>
          </v:shape>
        </w:pict>
      </w:r>
    </w:p>
    <w:p w:rsidR="00284A69" w:rsidRDefault="00284A69" w:rsidP="006D1AE3">
      <w:pPr>
        <w:rPr>
          <w:color w:val="000000" w:themeColor="text1"/>
          <w:sz w:val="32"/>
          <w:szCs w:val="32"/>
        </w:rPr>
      </w:pPr>
    </w:p>
    <w:p w:rsidR="00284A69" w:rsidRPr="006D1AE3" w:rsidRDefault="00EB1514" w:rsidP="006D1AE3">
      <w:pPr>
        <w:rPr>
          <w:color w:val="000000" w:themeColor="text1"/>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25pt;height:80.25pt"/>
        </w:pict>
      </w:r>
    </w:p>
    <w:sectPr w:rsidR="00284A69" w:rsidRPr="006D1AE3" w:rsidSect="00D75D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066B9"/>
    <w:multiLevelType w:val="hybridMultilevel"/>
    <w:tmpl w:val="2BA4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F37F7C"/>
    <w:multiLevelType w:val="hybridMultilevel"/>
    <w:tmpl w:val="32CC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917332"/>
    <w:multiLevelType w:val="hybridMultilevel"/>
    <w:tmpl w:val="276CD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E961DD"/>
    <w:multiLevelType w:val="hybridMultilevel"/>
    <w:tmpl w:val="3244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6F5B"/>
    <w:rsid w:val="00035702"/>
    <w:rsid w:val="0003624E"/>
    <w:rsid w:val="00175288"/>
    <w:rsid w:val="001D348C"/>
    <w:rsid w:val="00267A51"/>
    <w:rsid w:val="00284A69"/>
    <w:rsid w:val="00344C8C"/>
    <w:rsid w:val="00366799"/>
    <w:rsid w:val="00536B4A"/>
    <w:rsid w:val="005C6460"/>
    <w:rsid w:val="005F4F78"/>
    <w:rsid w:val="00655CA1"/>
    <w:rsid w:val="006D1AE3"/>
    <w:rsid w:val="008A3802"/>
    <w:rsid w:val="008C7025"/>
    <w:rsid w:val="009A5BBD"/>
    <w:rsid w:val="00C06F5B"/>
    <w:rsid w:val="00CF1178"/>
    <w:rsid w:val="00D75D09"/>
    <w:rsid w:val="00D839EB"/>
    <w:rsid w:val="00DB7506"/>
    <w:rsid w:val="00E07431"/>
    <w:rsid w:val="00E14023"/>
    <w:rsid w:val="00EB1514"/>
    <w:rsid w:val="00EB67B7"/>
    <w:rsid w:val="00EE6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strokecolor="none"/>
    </o:shapedefaults>
    <o:shapelayout v:ext="edit">
      <o:idmap v:ext="edit" data="1"/>
      <o:rules v:ext="edit">
        <o:r id="V:Rule2" type="callout" idref="#_x0000_s1029"/>
        <o:r id="V:Rule3" type="callout" idref="#_x0000_s1030"/>
        <o:r id="V:Rule4" type="callout"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D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AE3"/>
    <w:pPr>
      <w:ind w:left="720"/>
      <w:contextualSpacing/>
    </w:pPr>
  </w:style>
  <w:style w:type="paragraph" w:styleId="BalloonText">
    <w:name w:val="Balloon Text"/>
    <w:basedOn w:val="Normal"/>
    <w:link w:val="BalloonTextChar"/>
    <w:uiPriority w:val="99"/>
    <w:semiHidden/>
    <w:unhideWhenUsed/>
    <w:rsid w:val="00EB6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7B7"/>
    <w:rPr>
      <w:rFonts w:ascii="Tahoma" w:hAnsi="Tahoma" w:cs="Tahoma"/>
      <w:sz w:val="16"/>
      <w:szCs w:val="16"/>
    </w:rPr>
  </w:style>
  <w:style w:type="paragraph" w:styleId="NormalWeb">
    <w:name w:val="Normal (Web)"/>
    <w:basedOn w:val="Normal"/>
    <w:uiPriority w:val="99"/>
    <w:semiHidden/>
    <w:unhideWhenUsed/>
    <w:rsid w:val="00EB151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8215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Momcilo Randelovic</dc:creator>
  <cp:keywords/>
  <dc:description/>
  <cp:lastModifiedBy>momcrand</cp:lastModifiedBy>
  <cp:revision>13</cp:revision>
  <dcterms:created xsi:type="dcterms:W3CDTF">2019-04-30T11:44:00Z</dcterms:created>
  <dcterms:modified xsi:type="dcterms:W3CDTF">2019-05-01T10:59:00Z</dcterms:modified>
</cp:coreProperties>
</file>